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D1E" w:rsidRPr="00D119AF" w:rsidRDefault="00D50D1E">
      <w:pPr>
        <w:jc w:val="both"/>
        <w:rPr>
          <w:rFonts w:eastAsia="PMingLiU"/>
        </w:rPr>
      </w:pPr>
    </w:p>
    <w:p w:rsidR="00D50D1E" w:rsidRPr="00D119AF" w:rsidRDefault="00D50D1E">
      <w:pPr>
        <w:jc w:val="both"/>
        <w:rPr>
          <w:rFonts w:eastAsia="PMingLiU"/>
        </w:rPr>
      </w:pPr>
      <w:r w:rsidRPr="00D119AF">
        <w:rPr>
          <w:rFonts w:eastAsia="PMingLiU"/>
        </w:rPr>
        <w:t>(Rev. 2/6/13)</w:t>
      </w:r>
    </w:p>
    <w:p w:rsidR="00D50D1E" w:rsidRPr="00D119AF" w:rsidRDefault="00D50D1E">
      <w:pPr>
        <w:jc w:val="both"/>
        <w:rPr>
          <w:rFonts w:eastAsia="PMingLiU"/>
        </w:rPr>
      </w:pPr>
    </w:p>
    <w:p w:rsidR="00D50D1E" w:rsidRPr="00D119AF" w:rsidRDefault="00D50D1E">
      <w:pPr>
        <w:tabs>
          <w:tab w:val="center" w:pos="4680"/>
        </w:tabs>
        <w:jc w:val="both"/>
        <w:rPr>
          <w:rFonts w:eastAsia="PMingLiU"/>
        </w:rPr>
      </w:pPr>
      <w:r w:rsidRPr="00D119AF">
        <w:rPr>
          <w:rFonts w:eastAsia="PMingLiU"/>
        </w:rPr>
        <w:tab/>
        <w:t>IN THE UNITED STATES DISTRICT COURT</w:t>
      </w:r>
    </w:p>
    <w:p w:rsidR="00D50D1E" w:rsidRPr="00D119AF" w:rsidRDefault="00D50D1E">
      <w:pPr>
        <w:tabs>
          <w:tab w:val="center" w:pos="4680"/>
        </w:tabs>
        <w:jc w:val="both"/>
        <w:rPr>
          <w:rFonts w:eastAsia="PMingLiU"/>
        </w:rPr>
      </w:pPr>
      <w:r w:rsidRPr="00D119AF">
        <w:rPr>
          <w:rFonts w:eastAsia="PMingLiU"/>
        </w:rPr>
        <w:tab/>
        <w:t>FOR THE DISTRICT OF KANSAS</w:t>
      </w:r>
    </w:p>
    <w:p w:rsidR="00D50D1E" w:rsidRPr="00D119AF" w:rsidRDefault="00D50D1E">
      <w:pPr>
        <w:jc w:val="both"/>
        <w:rPr>
          <w:rFonts w:eastAsia="PMingLiU"/>
        </w:rPr>
      </w:pPr>
    </w:p>
    <w:p w:rsidR="00341311" w:rsidRDefault="00341311" w:rsidP="00341311">
      <w:pPr>
        <w:jc w:val="both"/>
        <w:rPr>
          <w:rFonts w:eastAsia="PMingLiU"/>
        </w:rPr>
      </w:pPr>
      <w:r>
        <w:rPr>
          <w:rFonts w:eastAsia="PMingLiU"/>
        </w:rPr>
        <w:t>UNITED STATES OF AMERICA,</w:t>
      </w:r>
      <w:r>
        <w:rPr>
          <w:rFonts w:eastAsia="PMingLiU"/>
        </w:rPr>
        <w:tab/>
      </w:r>
      <w:r>
        <w:rPr>
          <w:rFonts w:eastAsia="PMingLiU"/>
        </w:rPr>
        <w:tab/>
        <w:t>)</w:t>
      </w:r>
    </w:p>
    <w:p w:rsidR="00341311" w:rsidRDefault="00341311" w:rsidP="00341311">
      <w:pPr>
        <w:jc w:val="both"/>
        <w:rPr>
          <w:rFonts w:eastAsia="PMingLiU"/>
        </w:rPr>
      </w:pP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t>)</w:t>
      </w:r>
    </w:p>
    <w:p w:rsidR="00341311" w:rsidRDefault="00341311" w:rsidP="00341311">
      <w:pPr>
        <w:jc w:val="both"/>
        <w:rPr>
          <w:rFonts w:eastAsia="PMingLiU"/>
        </w:rPr>
      </w:pPr>
      <w:r>
        <w:rPr>
          <w:rFonts w:eastAsia="PMingLiU"/>
        </w:rPr>
        <w:tab/>
      </w:r>
      <w:r>
        <w:rPr>
          <w:rFonts w:eastAsia="PMingLiU"/>
        </w:rPr>
        <w:tab/>
      </w:r>
      <w:r>
        <w:rPr>
          <w:rFonts w:eastAsia="PMingLiU"/>
        </w:rPr>
        <w:tab/>
        <w:t>Plaintiff,</w:t>
      </w:r>
      <w:r>
        <w:rPr>
          <w:rFonts w:eastAsia="PMingLiU"/>
        </w:rPr>
        <w:tab/>
      </w:r>
      <w:r>
        <w:rPr>
          <w:rFonts w:eastAsia="PMingLiU"/>
        </w:rPr>
        <w:tab/>
        <w:t>)</w:t>
      </w:r>
    </w:p>
    <w:p w:rsidR="00341311" w:rsidRDefault="00341311" w:rsidP="00341311">
      <w:pPr>
        <w:jc w:val="both"/>
        <w:rPr>
          <w:rFonts w:eastAsia="PMingLiU"/>
        </w:rPr>
      </w:pP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t>)</w:t>
      </w:r>
    </w:p>
    <w:p w:rsidR="00341311" w:rsidRDefault="00341311" w:rsidP="00341311">
      <w:pPr>
        <w:jc w:val="both"/>
        <w:rPr>
          <w:rFonts w:eastAsia="PMingLiU"/>
        </w:rPr>
      </w:pPr>
      <w:r>
        <w:rPr>
          <w:rFonts w:eastAsia="PMingLiU"/>
        </w:rPr>
        <w:t>v.</w:t>
      </w: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t>)</w:t>
      </w:r>
      <w:r>
        <w:rPr>
          <w:rFonts w:eastAsia="PMingLiU"/>
        </w:rPr>
        <w:tab/>
        <w:t>Case No. ______________</w:t>
      </w:r>
    </w:p>
    <w:p w:rsidR="00B3195C" w:rsidRDefault="00341311" w:rsidP="00341311">
      <w:pPr>
        <w:jc w:val="both"/>
        <w:rPr>
          <w:rFonts w:eastAsia="PMingLiU"/>
        </w:rPr>
      </w:pP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t>)</w:t>
      </w:r>
    </w:p>
    <w:p w:rsidR="00B3195C" w:rsidRDefault="00B3195C" w:rsidP="00341311">
      <w:pPr>
        <w:jc w:val="both"/>
        <w:rPr>
          <w:rFonts w:eastAsia="PMingLiU"/>
        </w:rPr>
      </w:pP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t>)</w:t>
      </w:r>
    </w:p>
    <w:p w:rsidR="00B3195C" w:rsidRDefault="00B3195C" w:rsidP="00341311">
      <w:pPr>
        <w:jc w:val="both"/>
        <w:rPr>
          <w:rFonts w:eastAsia="PMingLiU"/>
        </w:rPr>
      </w:pP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t>)</w:t>
      </w:r>
    </w:p>
    <w:p w:rsidR="00341311" w:rsidRDefault="00B3195C" w:rsidP="00341311">
      <w:pPr>
        <w:jc w:val="both"/>
        <w:rPr>
          <w:rFonts w:eastAsia="PMingLiU"/>
        </w:rPr>
      </w:pPr>
      <w:r>
        <w:rPr>
          <w:rFonts w:eastAsia="PMingLiU"/>
        </w:rPr>
        <w:tab/>
      </w:r>
      <w:r>
        <w:rPr>
          <w:rFonts w:eastAsia="PMingLiU"/>
        </w:rPr>
        <w:tab/>
      </w:r>
      <w:r>
        <w:rPr>
          <w:rFonts w:eastAsia="PMingLiU"/>
        </w:rPr>
        <w:tab/>
        <w:t>Defendant(s).</w:t>
      </w:r>
      <w:r>
        <w:rPr>
          <w:rFonts w:eastAsia="PMingLiU"/>
        </w:rPr>
        <w:tab/>
      </w:r>
      <w:r>
        <w:rPr>
          <w:rFonts w:eastAsia="PMingLiU"/>
        </w:rPr>
        <w:tab/>
        <w:t>)</w:t>
      </w:r>
      <w:r w:rsidR="00341311">
        <w:rPr>
          <w:rFonts w:eastAsia="PMingLiU"/>
        </w:rPr>
        <w:tab/>
      </w:r>
      <w:r w:rsidR="00341311">
        <w:rPr>
          <w:rFonts w:eastAsia="PMingLiU"/>
        </w:rPr>
        <w:tab/>
      </w:r>
    </w:p>
    <w:p w:rsidR="00341311" w:rsidRDefault="00341311" w:rsidP="00B3195C">
      <w:pPr>
        <w:jc w:val="both"/>
        <w:rPr>
          <w:rFonts w:eastAsia="PMingLiU"/>
        </w:rPr>
      </w:pPr>
      <w:r>
        <w:rPr>
          <w:rFonts w:eastAsia="PMingLiU"/>
        </w:rPr>
        <w:tab/>
      </w:r>
      <w:r>
        <w:rPr>
          <w:rFonts w:eastAsia="PMingLiU"/>
        </w:rPr>
        <w:tab/>
      </w:r>
      <w:r>
        <w:rPr>
          <w:rFonts w:eastAsia="PMingLiU"/>
        </w:rPr>
        <w:tab/>
      </w:r>
      <w:r>
        <w:rPr>
          <w:rFonts w:eastAsia="PMingLiU"/>
        </w:rPr>
        <w:br/>
      </w:r>
    </w:p>
    <w:p w:rsidR="00D50D1E" w:rsidRPr="00D119AF" w:rsidRDefault="00D50D1E">
      <w:pPr>
        <w:tabs>
          <w:tab w:val="center" w:pos="4680"/>
        </w:tabs>
        <w:spacing w:line="480" w:lineRule="auto"/>
        <w:jc w:val="both"/>
        <w:rPr>
          <w:rFonts w:eastAsia="PMingLiU"/>
        </w:rPr>
      </w:pPr>
      <w:r w:rsidRPr="00D119AF">
        <w:rPr>
          <w:rFonts w:eastAsia="PMingLiU"/>
        </w:rPr>
        <w:tab/>
      </w:r>
      <w:r w:rsidRPr="00D119AF">
        <w:rPr>
          <w:rFonts w:eastAsia="PMingLiU"/>
          <w:b/>
          <w:bCs/>
          <w:u w:val="single"/>
        </w:rPr>
        <w:t>PRETRIAL ORDER NO. 2</w:t>
      </w:r>
    </w:p>
    <w:p w:rsidR="00D50D1E" w:rsidRPr="00D119AF" w:rsidRDefault="00D50D1E">
      <w:pPr>
        <w:spacing w:line="480" w:lineRule="auto"/>
        <w:ind w:firstLine="720"/>
        <w:jc w:val="both"/>
        <w:rPr>
          <w:rFonts w:eastAsia="PMingLiU"/>
        </w:rPr>
      </w:pPr>
      <w:r w:rsidRPr="00D119AF">
        <w:rPr>
          <w:rFonts w:eastAsia="PMingLiU"/>
        </w:rPr>
        <w:t>A scheduling and status conference was held in this case on _____________, 201_, before the undersigned presiding U.S. District Judge, [Kathryn H. Vratil] [Carlos Murguia] [Julie A. Robinson].  The plaintiff, United States of America, appeared through Assistant U.S. Attorney __________________.  The defendant(s), _________________________, appeared in person and through counsel, ________________________.</w:t>
      </w:r>
    </w:p>
    <w:p w:rsidR="00D50D1E" w:rsidRPr="00D119AF" w:rsidRDefault="00D50D1E">
      <w:pPr>
        <w:spacing w:line="480" w:lineRule="auto"/>
        <w:ind w:firstLine="720"/>
        <w:jc w:val="both"/>
        <w:rPr>
          <w:rFonts w:eastAsia="PMingLiU"/>
        </w:rPr>
      </w:pPr>
      <w:r w:rsidRPr="00D119AF">
        <w:rPr>
          <w:rFonts w:eastAsia="PMingLiU"/>
          <w:b/>
          <w:bCs/>
        </w:rPr>
        <w:t>[IF DEFENDANT INTENDS TO PLEAD GUILTY VERY SOON, USE THE FOLLOWING PARAGRAPH AND THEN DELETE EVERYTHING ELSE]</w:t>
      </w:r>
      <w:r w:rsidRPr="00D119AF">
        <w:rPr>
          <w:rFonts w:eastAsia="PMingLiU"/>
        </w:rPr>
        <w:t xml:space="preserve"> </w:t>
      </w:r>
    </w:p>
    <w:p w:rsidR="00D50D1E" w:rsidRPr="00D119AF" w:rsidRDefault="00D50D1E">
      <w:pPr>
        <w:spacing w:line="480" w:lineRule="auto"/>
        <w:ind w:firstLine="720"/>
        <w:jc w:val="both"/>
        <w:rPr>
          <w:rFonts w:eastAsia="PMingLiU"/>
        </w:rPr>
      </w:pPr>
      <w:r w:rsidRPr="00D119AF">
        <w:rPr>
          <w:rFonts w:eastAsia="PMingLiU"/>
        </w:rPr>
        <w:t>The parties report they have resolved this case.  It</w:t>
      </w:r>
      <w:r w:rsidR="00F30762">
        <w:rPr>
          <w:rFonts w:eastAsia="PMingLiU"/>
        </w:rPr>
        <w:t>’</w:t>
      </w:r>
      <w:r w:rsidRPr="00D119AF">
        <w:rPr>
          <w:rFonts w:eastAsia="PMingLiU"/>
        </w:rPr>
        <w:t xml:space="preserve">s not expected to proceed to trial.  Accordingly, a change-of-plea hearing pursuant to Fed. R. Crim. P. 11(b) is hereby scheduled before U.S. [District] [Magistrate] Judge ____________ on </w:t>
      </w:r>
      <w:r w:rsidRPr="00D119AF">
        <w:rPr>
          <w:rFonts w:eastAsia="PMingLiU"/>
          <w:b/>
          <w:bCs/>
        </w:rPr>
        <w:t>________________, 201_, at ___ _.m.</w:t>
      </w:r>
      <w:r w:rsidRPr="00D119AF">
        <w:rPr>
          <w:rFonts w:eastAsia="PMingLiU"/>
        </w:rPr>
        <w:t>, in Courtroom ___ of the U.S. Courthouse in [Kansas City] [Topeka], Kansas.</w:t>
      </w:r>
    </w:p>
    <w:p w:rsidR="00D50D1E" w:rsidRPr="00D119AF" w:rsidRDefault="00D50D1E">
      <w:pPr>
        <w:spacing w:line="480" w:lineRule="auto"/>
        <w:ind w:firstLine="720"/>
        <w:jc w:val="both"/>
        <w:rPr>
          <w:rFonts w:eastAsia="PMingLiU"/>
        </w:rPr>
        <w:sectPr w:rsidR="00D50D1E" w:rsidRPr="00D119AF" w:rsidSect="00D119AF">
          <w:footerReference w:type="default" r:id="rId8"/>
          <w:pgSz w:w="12240" w:h="15840"/>
          <w:pgMar w:top="1260" w:right="1440" w:bottom="1440" w:left="1440" w:header="1440" w:footer="1440" w:gutter="0"/>
          <w:cols w:space="720"/>
          <w:noEndnote/>
        </w:sectPr>
      </w:pPr>
    </w:p>
    <w:p w:rsidR="00D50D1E" w:rsidRPr="00D119AF" w:rsidRDefault="00D50D1E">
      <w:pPr>
        <w:spacing w:line="480" w:lineRule="auto"/>
        <w:ind w:firstLine="720"/>
        <w:jc w:val="both"/>
        <w:rPr>
          <w:rFonts w:eastAsia="PMingLiU"/>
        </w:rPr>
      </w:pPr>
      <w:r w:rsidRPr="00D119AF">
        <w:rPr>
          <w:rFonts w:eastAsia="PMingLiU"/>
          <w:b/>
          <w:bCs/>
        </w:rPr>
        <w:lastRenderedPageBreak/>
        <w:t xml:space="preserve">[IF DEFENDANT DOES </w:t>
      </w:r>
      <w:r w:rsidRPr="00D119AF">
        <w:rPr>
          <w:rFonts w:eastAsia="PMingLiU"/>
          <w:b/>
          <w:bCs/>
          <w:u w:val="single"/>
        </w:rPr>
        <w:t>NOT</w:t>
      </w:r>
      <w:r w:rsidRPr="00D119AF">
        <w:rPr>
          <w:rFonts w:eastAsia="PMingLiU"/>
          <w:b/>
          <w:bCs/>
        </w:rPr>
        <w:t xml:space="preserve"> INTEND TO PLEAD GUILTY VERY SOON, USE THE FOLLOWING PARAGRAPHS]</w:t>
      </w:r>
      <w:r w:rsidRPr="00D119AF">
        <w:rPr>
          <w:rFonts w:eastAsia="PMingLiU"/>
        </w:rPr>
        <w:t xml:space="preserve"> </w:t>
      </w:r>
    </w:p>
    <w:p w:rsidR="00D50D1E" w:rsidRPr="00D119AF" w:rsidRDefault="00D50D1E">
      <w:pPr>
        <w:spacing w:line="480" w:lineRule="auto"/>
        <w:ind w:firstLine="720"/>
        <w:jc w:val="both"/>
        <w:rPr>
          <w:rFonts w:eastAsia="PMingLiU"/>
        </w:rPr>
      </w:pPr>
      <w:r w:rsidRPr="00D119AF">
        <w:rPr>
          <w:rFonts w:eastAsia="PMingLiU"/>
        </w:rPr>
        <w:lastRenderedPageBreak/>
        <w:t>Pretrial Order No. 1, which was filed on _______, 201_ (doc. ___) and which summarizes the parties</w:t>
      </w:r>
      <w:r w:rsidR="00F30762">
        <w:rPr>
          <w:rFonts w:eastAsia="PMingLiU"/>
        </w:rPr>
        <w:t>’</w:t>
      </w:r>
      <w:r w:rsidRPr="00D119AF">
        <w:rPr>
          <w:rFonts w:eastAsia="PMingLiU"/>
        </w:rPr>
        <w:t xml:space="preserve"> disclosure and discovery obligations, is incorporated herein by reference and shall continue in effect unless specifically modified by the court.  Pretrial Order No. 1 requires, in pertinent part, that the government complete its disclosures at least 14 days before the deadline for defendant to file motions to suppress and other pretrial motions and notices.</w:t>
      </w:r>
    </w:p>
    <w:p w:rsidR="00D50D1E" w:rsidRPr="00D119AF" w:rsidRDefault="00D50D1E">
      <w:pPr>
        <w:spacing w:line="480" w:lineRule="auto"/>
        <w:ind w:firstLine="720"/>
        <w:jc w:val="both"/>
        <w:rPr>
          <w:rFonts w:eastAsia="PMingLiU"/>
        </w:rPr>
      </w:pPr>
      <w:r w:rsidRPr="00D119AF">
        <w:rPr>
          <w:rFonts w:eastAsia="PMingLiU"/>
        </w:rPr>
        <w:t>After conferring with counsel during the status conference, the court orders as follows:</w:t>
      </w:r>
    </w:p>
    <w:p w:rsidR="00D50D1E" w:rsidRPr="00D119AF" w:rsidRDefault="00D50D1E">
      <w:pPr>
        <w:spacing w:line="480" w:lineRule="auto"/>
        <w:ind w:firstLine="720"/>
        <w:jc w:val="both"/>
        <w:rPr>
          <w:rFonts w:eastAsia="PMingLiU"/>
        </w:rPr>
      </w:pPr>
      <w:r w:rsidRPr="00D119AF">
        <w:rPr>
          <w:rFonts w:eastAsia="PMingLiU"/>
        </w:rPr>
        <w:fldChar w:fldCharType="begin"/>
      </w:r>
      <w:r w:rsidRPr="00D119AF">
        <w:rPr>
          <w:rFonts w:eastAsia="PMingLiU"/>
        </w:rPr>
        <w:instrText>LISTNUM Numbers_2 \l 1</w:instrText>
      </w:r>
      <w:r w:rsidRPr="00D119AF">
        <w:rPr>
          <w:rFonts w:eastAsia="PMingLiU"/>
        </w:rPr>
        <w:fldChar w:fldCharType="end"/>
      </w:r>
      <w:r w:rsidRPr="00D119AF">
        <w:rPr>
          <w:rFonts w:eastAsia="PMingLiU"/>
        </w:rPr>
        <w:tab/>
        <w:t xml:space="preserve">Unless otherwise stated in Pretrial order No. 1 or agreed in writing by counsel, all discovery material that is reasonably known to the government and that the government is required to provide defendant shall be produced by </w:t>
      </w:r>
      <w:r w:rsidRPr="00D119AF">
        <w:rPr>
          <w:rFonts w:eastAsia="PMingLiU"/>
          <w:b/>
          <w:bCs/>
        </w:rPr>
        <w:t>_______,  201_</w:t>
      </w:r>
      <w:r w:rsidRPr="00D119AF">
        <w:rPr>
          <w:rFonts w:eastAsia="PMingLiU"/>
        </w:rPr>
        <w:t>.</w:t>
      </w:r>
    </w:p>
    <w:p w:rsidR="00D50D1E" w:rsidRPr="00D119AF" w:rsidRDefault="00D50D1E">
      <w:pPr>
        <w:spacing w:line="480" w:lineRule="auto"/>
        <w:ind w:firstLine="720"/>
        <w:jc w:val="both"/>
        <w:rPr>
          <w:rFonts w:eastAsia="PMingLiU"/>
        </w:rPr>
      </w:pPr>
      <w:r w:rsidRPr="00D119AF">
        <w:rPr>
          <w:rFonts w:eastAsia="PMingLiU"/>
        </w:rPr>
        <w:fldChar w:fldCharType="begin"/>
      </w:r>
      <w:r w:rsidRPr="00D119AF">
        <w:rPr>
          <w:rFonts w:eastAsia="PMingLiU"/>
        </w:rPr>
        <w:instrText>LISTNUM Numbers_2 \l 1</w:instrText>
      </w:r>
      <w:r w:rsidRPr="00D119AF">
        <w:rPr>
          <w:rFonts w:eastAsia="PMingLiU"/>
        </w:rPr>
        <w:fldChar w:fldCharType="end"/>
      </w:r>
      <w:r w:rsidRPr="00D119AF">
        <w:rPr>
          <w:rFonts w:eastAsia="PMingLiU"/>
        </w:rPr>
        <w:tab/>
        <w:t xml:space="preserve">All motions to suppress and other pretrial motions or notices by the defendant shall be filed by </w:t>
      </w:r>
      <w:r w:rsidRPr="00D119AF">
        <w:rPr>
          <w:rFonts w:eastAsia="PMingLiU"/>
          <w:b/>
          <w:bCs/>
        </w:rPr>
        <w:t>______________, 201_</w:t>
      </w:r>
      <w:r w:rsidRPr="00D119AF">
        <w:rPr>
          <w:rFonts w:eastAsia="PMingLiU"/>
        </w:rPr>
        <w:t>.  The g</w:t>
      </w:r>
      <w:bookmarkStart w:id="0" w:name="_GoBack"/>
      <w:bookmarkEnd w:id="0"/>
      <w:r w:rsidRPr="00D119AF">
        <w:rPr>
          <w:rFonts w:eastAsia="PMingLiU"/>
        </w:rPr>
        <w:t>overnment</w:t>
      </w:r>
      <w:r w:rsidR="00F30762">
        <w:rPr>
          <w:rFonts w:eastAsia="PMingLiU"/>
        </w:rPr>
        <w:t>’</w:t>
      </w:r>
      <w:r w:rsidRPr="00D119AF">
        <w:rPr>
          <w:rFonts w:eastAsia="PMingLiU"/>
        </w:rPr>
        <w:t xml:space="preserve">s responses shall be filed by </w:t>
      </w:r>
      <w:r w:rsidRPr="00D119AF">
        <w:rPr>
          <w:rFonts w:eastAsia="PMingLiU"/>
          <w:b/>
          <w:bCs/>
        </w:rPr>
        <w:t>______________, 201_</w:t>
      </w:r>
    </w:p>
    <w:p w:rsidR="00D50D1E" w:rsidRPr="00D119AF" w:rsidRDefault="00D50D1E">
      <w:pPr>
        <w:spacing w:line="480" w:lineRule="auto"/>
        <w:ind w:firstLine="720"/>
        <w:jc w:val="both"/>
        <w:rPr>
          <w:rFonts w:eastAsia="PMingLiU"/>
        </w:rPr>
        <w:sectPr w:rsidR="00D50D1E" w:rsidRPr="00D119AF">
          <w:footerReference w:type="default" r:id="rId9"/>
          <w:type w:val="continuous"/>
          <w:pgSz w:w="12240" w:h="15840"/>
          <w:pgMar w:top="1440" w:right="1440" w:bottom="1440" w:left="1440" w:header="1440" w:footer="1440" w:gutter="0"/>
          <w:cols w:space="720"/>
          <w:noEndnote/>
        </w:sectPr>
      </w:pPr>
    </w:p>
    <w:p w:rsidR="00D50D1E" w:rsidRPr="00D119AF" w:rsidRDefault="00D50D1E">
      <w:pPr>
        <w:spacing w:line="480" w:lineRule="auto"/>
        <w:ind w:firstLine="720"/>
        <w:jc w:val="both"/>
        <w:rPr>
          <w:rFonts w:eastAsia="PMingLiU"/>
        </w:rPr>
      </w:pPr>
      <w:r w:rsidRPr="00D119AF">
        <w:rPr>
          <w:rFonts w:eastAsia="PMingLiU"/>
        </w:rPr>
        <w:lastRenderedPageBreak/>
        <w:fldChar w:fldCharType="begin"/>
      </w:r>
      <w:r w:rsidRPr="00D119AF">
        <w:rPr>
          <w:rFonts w:eastAsia="PMingLiU"/>
        </w:rPr>
        <w:instrText>LISTNUM Numbers_2 \l 1</w:instrText>
      </w:r>
      <w:r w:rsidRPr="00D119AF">
        <w:rPr>
          <w:rFonts w:eastAsia="PMingLiU"/>
        </w:rPr>
        <w:fldChar w:fldCharType="end"/>
      </w:r>
      <w:r w:rsidRPr="00D119AF">
        <w:rPr>
          <w:rFonts w:eastAsia="PMingLiU"/>
        </w:rPr>
        <w:tab/>
      </w:r>
      <w:r w:rsidRPr="00D119AF">
        <w:rPr>
          <w:rFonts w:eastAsia="PMingLiU"/>
          <w:i/>
          <w:iCs/>
        </w:rPr>
        <w:t xml:space="preserve">[Use the same schedule here as immediately above for motions by the defendant and responses by the government] </w:t>
      </w:r>
      <w:r w:rsidRPr="00D119AF">
        <w:rPr>
          <w:rFonts w:eastAsia="PMingLiU"/>
        </w:rPr>
        <w:t xml:space="preserve"> Any request for summaries of expert testimony of government witnesses by defendant shall be filed by </w:t>
      </w:r>
      <w:r w:rsidRPr="00D119AF">
        <w:rPr>
          <w:rFonts w:eastAsia="PMingLiU"/>
          <w:b/>
          <w:bCs/>
        </w:rPr>
        <w:t>______________, 201_</w:t>
      </w:r>
      <w:r w:rsidRPr="00D119AF">
        <w:rPr>
          <w:rFonts w:eastAsia="PMingLiU"/>
        </w:rPr>
        <w:t xml:space="preserve">, and any government request for summaries of expert testimony of defense witnesses shall be filed by </w:t>
      </w:r>
      <w:r w:rsidRPr="00D119AF">
        <w:rPr>
          <w:rFonts w:eastAsia="PMingLiU"/>
          <w:b/>
          <w:bCs/>
        </w:rPr>
        <w:t>______________, 201_</w:t>
      </w:r>
      <w:r w:rsidRPr="00D119AF">
        <w:rPr>
          <w:rFonts w:eastAsia="PMingLiU"/>
        </w:rPr>
        <w:t xml:space="preserve">.   </w:t>
      </w:r>
    </w:p>
    <w:p w:rsidR="00D50D1E" w:rsidRPr="00D119AF" w:rsidRDefault="00D50D1E">
      <w:pPr>
        <w:spacing w:line="480" w:lineRule="auto"/>
        <w:ind w:firstLine="720"/>
        <w:jc w:val="both"/>
        <w:rPr>
          <w:rFonts w:eastAsia="PMingLiU"/>
        </w:rPr>
      </w:pPr>
      <w:r w:rsidRPr="00D119AF">
        <w:rPr>
          <w:rFonts w:eastAsia="PMingLiU"/>
        </w:rPr>
        <w:fldChar w:fldCharType="begin"/>
      </w:r>
      <w:r w:rsidRPr="00D119AF">
        <w:rPr>
          <w:rFonts w:eastAsia="PMingLiU"/>
        </w:rPr>
        <w:instrText>LISTNUM Numbers_2 \l 1</w:instrText>
      </w:r>
      <w:r w:rsidRPr="00D119AF">
        <w:rPr>
          <w:rFonts w:eastAsia="PMingLiU"/>
        </w:rPr>
        <w:fldChar w:fldCharType="end"/>
      </w:r>
      <w:r w:rsidRPr="00D119AF">
        <w:rPr>
          <w:rFonts w:eastAsia="PMingLiU"/>
        </w:rPr>
        <w:tab/>
        <w:t xml:space="preserve">The presiding U.S. District Judge will conduct a hearing with regard to all timely filed pretrial motions and notices on </w:t>
      </w:r>
      <w:r w:rsidRPr="00D119AF">
        <w:rPr>
          <w:rFonts w:eastAsia="PMingLiU"/>
          <w:b/>
          <w:bCs/>
        </w:rPr>
        <w:t>________________, 201_, at ___ _.m.</w:t>
      </w:r>
      <w:r w:rsidRPr="00D119AF">
        <w:rPr>
          <w:rFonts w:eastAsia="PMingLiU"/>
        </w:rPr>
        <w:t>, in Courtroom ___ of the U.S. Courthouse in [Kansas City] [Topeka], Kansas; if no motions or notices are timely filed, a status conference will be held at that time.</w:t>
      </w:r>
    </w:p>
    <w:p w:rsidR="00D50D1E" w:rsidRPr="00D119AF" w:rsidRDefault="00D50D1E">
      <w:pPr>
        <w:spacing w:line="480" w:lineRule="auto"/>
        <w:ind w:firstLine="720"/>
        <w:jc w:val="both"/>
        <w:rPr>
          <w:rFonts w:eastAsia="PMingLiU"/>
        </w:rPr>
      </w:pPr>
      <w:r w:rsidRPr="00D119AF">
        <w:rPr>
          <w:rFonts w:eastAsia="PMingLiU"/>
        </w:rPr>
        <w:fldChar w:fldCharType="begin"/>
      </w:r>
      <w:r w:rsidRPr="00D119AF">
        <w:rPr>
          <w:rFonts w:eastAsia="PMingLiU"/>
        </w:rPr>
        <w:instrText>LISTNUM Numbers_2 \l 1</w:instrText>
      </w:r>
      <w:r w:rsidRPr="00D119AF">
        <w:rPr>
          <w:rFonts w:eastAsia="PMingLiU"/>
        </w:rPr>
        <w:fldChar w:fldCharType="end"/>
      </w:r>
      <w:r w:rsidRPr="00D119AF">
        <w:rPr>
          <w:rFonts w:eastAsia="PMingLiU"/>
        </w:rPr>
        <w:tab/>
        <w:t xml:space="preserve">The presiding U.S. District Judge will conduct a final pretrial conference on </w:t>
      </w:r>
      <w:r w:rsidRPr="00D119AF">
        <w:rPr>
          <w:rFonts w:eastAsia="PMingLiU"/>
          <w:b/>
          <w:bCs/>
        </w:rPr>
        <w:t>________________, 201_, at ___ _.m.</w:t>
      </w:r>
      <w:r w:rsidRPr="00D119AF">
        <w:rPr>
          <w:rFonts w:eastAsia="PMingLiU"/>
        </w:rPr>
        <w:t xml:space="preserve">, in Courtroom ___ of the U.S. Courthouse in [Kansas </w:t>
      </w:r>
      <w:r w:rsidRPr="00D119AF">
        <w:rPr>
          <w:rFonts w:eastAsia="PMingLiU"/>
        </w:rPr>
        <w:lastRenderedPageBreak/>
        <w:t xml:space="preserve">City] [Topeka], Kansas.  </w:t>
      </w:r>
      <w:r w:rsidRPr="00D119AF">
        <w:rPr>
          <w:rFonts w:eastAsia="PMingLiU"/>
          <w:b/>
          <w:bCs/>
        </w:rPr>
        <w:t>At least 14 days before this conference begins</w:t>
      </w:r>
      <w:r w:rsidRPr="00D119AF">
        <w:rPr>
          <w:rFonts w:eastAsia="PMingLiU"/>
        </w:rPr>
        <w:t xml:space="preserve">, counsel for the government and the defendant shall complete the process of conferring in good faith to narrow the issues for trial, and then file their stipulations of fact and law, final witness and exhibit lists, and motions in limine.  Responses to motions in limine must be filed </w:t>
      </w:r>
      <w:r w:rsidRPr="00D119AF">
        <w:rPr>
          <w:rFonts w:eastAsia="PMingLiU"/>
          <w:b/>
          <w:bCs/>
        </w:rPr>
        <w:t>at least 7 days before the final pretrial conference</w:t>
      </w:r>
      <w:r w:rsidRPr="00D119AF">
        <w:rPr>
          <w:rFonts w:eastAsia="PMingLiU"/>
        </w:rPr>
        <w:t xml:space="preserve">. At the conference, counsel must be prepared to argue the motions in limine and to discuss any other remaining questions of law on which the parties desire pretrial rulings.    </w:t>
      </w:r>
    </w:p>
    <w:p w:rsidR="00D50D1E" w:rsidRPr="00D119AF" w:rsidRDefault="00D50D1E">
      <w:pPr>
        <w:spacing w:line="480" w:lineRule="auto"/>
        <w:ind w:firstLine="720"/>
        <w:jc w:val="both"/>
        <w:rPr>
          <w:rFonts w:eastAsia="PMingLiU"/>
        </w:rPr>
        <w:sectPr w:rsidR="00D50D1E" w:rsidRPr="00D119AF" w:rsidSect="00D119AF">
          <w:type w:val="continuous"/>
          <w:pgSz w:w="12240" w:h="15840"/>
          <w:pgMar w:top="1440" w:right="1440" w:bottom="450" w:left="1440" w:header="1440" w:footer="902" w:gutter="0"/>
          <w:cols w:space="720"/>
          <w:noEndnote/>
        </w:sectPr>
      </w:pPr>
    </w:p>
    <w:p w:rsidR="00D50D1E" w:rsidRPr="00D119AF" w:rsidRDefault="00D50D1E">
      <w:pPr>
        <w:spacing w:line="480" w:lineRule="auto"/>
        <w:ind w:firstLine="720"/>
        <w:jc w:val="both"/>
        <w:rPr>
          <w:rFonts w:eastAsia="PMingLiU"/>
        </w:rPr>
      </w:pPr>
      <w:r w:rsidRPr="00D119AF">
        <w:rPr>
          <w:rFonts w:eastAsia="PMingLiU"/>
        </w:rPr>
        <w:lastRenderedPageBreak/>
        <w:fldChar w:fldCharType="begin"/>
      </w:r>
      <w:r w:rsidRPr="00D119AF">
        <w:rPr>
          <w:rFonts w:eastAsia="PMingLiU"/>
        </w:rPr>
        <w:instrText>LISTNUM Numbers_2 \l 1</w:instrText>
      </w:r>
      <w:r w:rsidRPr="00D119AF">
        <w:rPr>
          <w:rFonts w:eastAsia="PMingLiU"/>
        </w:rPr>
        <w:fldChar w:fldCharType="end"/>
      </w:r>
      <w:r w:rsidRPr="00D119AF">
        <w:rPr>
          <w:rFonts w:eastAsia="PMingLiU"/>
        </w:rPr>
        <w:tab/>
        <w:t xml:space="preserve">Trial of this case, which presently is expected to take approximately ____ days, is set for </w:t>
      </w:r>
      <w:r w:rsidRPr="00D119AF">
        <w:rPr>
          <w:rFonts w:eastAsia="PMingLiU"/>
          <w:b/>
          <w:bCs/>
        </w:rPr>
        <w:t>________________, 201_, at ___ _.m.</w:t>
      </w:r>
      <w:r w:rsidRPr="00D119AF">
        <w:rPr>
          <w:rFonts w:eastAsia="PMingLiU"/>
        </w:rPr>
        <w:t xml:space="preserve"> in Courtroom ___ of the U.S. Courthouse in [Kansas City] [Topeka], Kansas.  This is a firm trial setting.  Absent a showing of truly extraordinary circumstances, no continuances will be granted.  If defendant decides to change his or her plea pursuant to Fed. R. Crim. P. 11(b), or if fewer trial days than noted above will be needed, counsel must </w:t>
      </w:r>
      <w:r w:rsidRPr="00D119AF">
        <w:rPr>
          <w:rFonts w:eastAsia="PMingLiU"/>
          <w:i/>
          <w:iCs/>
        </w:rPr>
        <w:t>immediately</w:t>
      </w:r>
      <w:r w:rsidRPr="00D119AF">
        <w:rPr>
          <w:rFonts w:eastAsia="PMingLiU"/>
        </w:rPr>
        <w:t xml:space="preserve"> contact the courtroom deputy clerk for the presiding judge so the allocated trial time may be made available for another case.        </w:t>
      </w:r>
    </w:p>
    <w:p w:rsidR="00D50D1E" w:rsidRDefault="00D50D1E">
      <w:pPr>
        <w:tabs>
          <w:tab w:val="left" w:pos="-1440"/>
        </w:tabs>
        <w:spacing w:line="480" w:lineRule="auto"/>
        <w:ind w:left="5040" w:hanging="4320"/>
        <w:jc w:val="both"/>
        <w:rPr>
          <w:rFonts w:eastAsia="PMingLiU"/>
        </w:rPr>
      </w:pPr>
      <w:r w:rsidRPr="00D119AF">
        <w:rPr>
          <w:rFonts w:eastAsia="PMingLiU"/>
        </w:rPr>
        <w:fldChar w:fldCharType="begin"/>
      </w:r>
      <w:r w:rsidRPr="00D119AF">
        <w:rPr>
          <w:rFonts w:eastAsia="PMingLiU"/>
        </w:rPr>
        <w:instrText>LISTNUM Numbers_2 \l 1</w:instrText>
      </w:r>
      <w:r w:rsidRPr="00D119AF">
        <w:rPr>
          <w:rFonts w:eastAsia="PMingLiU"/>
        </w:rPr>
        <w:fldChar w:fldCharType="end"/>
      </w:r>
      <w:r w:rsidRPr="00D119AF">
        <w:rPr>
          <w:rFonts w:eastAsia="PMingLiU"/>
        </w:rPr>
        <w:tab/>
        <w:t xml:space="preserve">All requests for special voir dire questions to be asked by the court, and all proposed jury instructions, must be filed </w:t>
      </w:r>
      <w:r w:rsidRPr="00D119AF">
        <w:rPr>
          <w:rFonts w:eastAsia="PMingLiU"/>
          <w:b/>
          <w:bCs/>
        </w:rPr>
        <w:t>at least 7 days before trial</w:t>
      </w:r>
      <w:r w:rsidRPr="00D119AF">
        <w:rPr>
          <w:rFonts w:eastAsia="PMingLiU"/>
        </w:rPr>
        <w:t>; there is no need to propose routine, standard instructions.</w:t>
      </w:r>
      <w:r w:rsidRPr="00D119AF">
        <w:rPr>
          <w:rFonts w:eastAsia="PMingLiU"/>
        </w:rPr>
        <w:tab/>
      </w:r>
      <w:r w:rsidRPr="00D119AF">
        <w:rPr>
          <w:rFonts w:eastAsia="PMingLiU"/>
        </w:rPr>
        <w:tab/>
      </w:r>
    </w:p>
    <w:p w:rsidR="00D119AF" w:rsidRPr="00D119AF" w:rsidRDefault="00D119AF">
      <w:pPr>
        <w:tabs>
          <w:tab w:val="left" w:pos="-1440"/>
        </w:tabs>
        <w:spacing w:line="480" w:lineRule="auto"/>
        <w:ind w:left="5040" w:hanging="4320"/>
        <w:jc w:val="both"/>
        <w:rPr>
          <w:rFonts w:eastAsia="PMingLiU"/>
        </w:rPr>
      </w:pPr>
    </w:p>
    <w:p w:rsidR="00D50D1E" w:rsidRPr="00D119AF" w:rsidRDefault="00D50D1E">
      <w:pPr>
        <w:spacing w:line="480" w:lineRule="auto"/>
        <w:ind w:left="720"/>
        <w:jc w:val="both"/>
        <w:rPr>
          <w:rFonts w:eastAsia="PMingLiU"/>
        </w:rPr>
      </w:pPr>
      <w:r w:rsidRPr="00D119AF">
        <w:rPr>
          <w:rFonts w:eastAsia="PMingLiU"/>
        </w:rPr>
        <w:t>IT IS SO ORDERED.</w:t>
      </w:r>
    </w:p>
    <w:p w:rsidR="00D50D1E" w:rsidRPr="00D119AF" w:rsidRDefault="00D50D1E" w:rsidP="00D119AF">
      <w:pPr>
        <w:spacing w:line="480" w:lineRule="auto"/>
        <w:ind w:firstLine="720"/>
        <w:jc w:val="both"/>
        <w:rPr>
          <w:rFonts w:eastAsia="PMingLiU"/>
        </w:rPr>
      </w:pPr>
      <w:r w:rsidRPr="00D119AF">
        <w:rPr>
          <w:rFonts w:eastAsia="PMingLiU"/>
        </w:rPr>
        <w:t>Dated ___________, 201__, at [Kansas City] [Topeka], Kansas.</w:t>
      </w:r>
    </w:p>
    <w:p w:rsidR="00D50D1E" w:rsidRPr="00D119AF" w:rsidRDefault="00D50D1E">
      <w:pPr>
        <w:ind w:firstLine="5040"/>
        <w:jc w:val="both"/>
        <w:rPr>
          <w:rFonts w:eastAsia="PMingLiU"/>
        </w:rPr>
      </w:pPr>
      <w:r w:rsidRPr="00D119AF">
        <w:rPr>
          <w:rFonts w:eastAsia="PMingLiU"/>
        </w:rPr>
        <w:t>______________________</w:t>
      </w:r>
      <w:r w:rsidRPr="00D119AF">
        <w:rPr>
          <w:rFonts w:eastAsia="PMingLiU"/>
        </w:rPr>
        <w:tab/>
      </w:r>
      <w:r w:rsidRPr="00D119AF">
        <w:rPr>
          <w:rFonts w:eastAsia="PMingLiU"/>
        </w:rPr>
        <w:tab/>
      </w:r>
      <w:r w:rsidRPr="00D119AF">
        <w:rPr>
          <w:rFonts w:eastAsia="PMingLiU"/>
        </w:rPr>
        <w:tab/>
      </w:r>
      <w:r w:rsidRPr="00D119AF">
        <w:rPr>
          <w:rFonts w:eastAsia="PMingLiU"/>
        </w:rPr>
        <w:tab/>
      </w:r>
      <w:r w:rsidRPr="00D119AF">
        <w:rPr>
          <w:rFonts w:eastAsia="PMingLiU"/>
        </w:rPr>
        <w:tab/>
      </w:r>
      <w:r w:rsidRPr="00D119AF">
        <w:rPr>
          <w:rFonts w:eastAsia="PMingLiU"/>
        </w:rPr>
        <w:tab/>
      </w:r>
      <w:r w:rsidR="00D119AF">
        <w:rPr>
          <w:rFonts w:eastAsia="PMingLiU"/>
        </w:rPr>
        <w:tab/>
      </w:r>
      <w:r w:rsidR="00D119AF">
        <w:rPr>
          <w:rFonts w:eastAsia="PMingLiU"/>
        </w:rPr>
        <w:tab/>
      </w:r>
      <w:r w:rsidR="00D119AF">
        <w:rPr>
          <w:rFonts w:eastAsia="PMingLiU"/>
        </w:rPr>
        <w:tab/>
      </w:r>
      <w:r w:rsidR="00D119AF">
        <w:rPr>
          <w:rFonts w:eastAsia="PMingLiU"/>
        </w:rPr>
        <w:tab/>
      </w:r>
      <w:r w:rsidRPr="00D119AF">
        <w:rPr>
          <w:rFonts w:eastAsia="PMingLiU"/>
        </w:rPr>
        <w:t>U.S. District Judge</w:t>
      </w:r>
    </w:p>
    <w:p w:rsidR="00D50D1E" w:rsidRPr="00D119AF" w:rsidRDefault="00D50D1E">
      <w:pPr>
        <w:jc w:val="both"/>
        <w:rPr>
          <w:rFonts w:eastAsia="PMingLiU"/>
        </w:rPr>
      </w:pPr>
    </w:p>
    <w:sectPr w:rsidR="00D50D1E" w:rsidRPr="00D119AF" w:rsidSect="00D119AF">
      <w:type w:val="continuous"/>
      <w:pgSz w:w="12240" w:h="15840"/>
      <w:pgMar w:top="1440" w:right="1440" w:bottom="1440" w:left="1440" w:header="1440" w:footer="90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7D4" w:rsidRDefault="003347D4" w:rsidP="00D50D1E">
      <w:r>
        <w:separator/>
      </w:r>
    </w:p>
  </w:endnote>
  <w:endnote w:type="continuationSeparator" w:id="0">
    <w:p w:rsidR="003347D4" w:rsidRDefault="003347D4" w:rsidP="00D5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11" w:rsidRDefault="00341311">
    <w:pPr>
      <w:pStyle w:val="Footer"/>
      <w:jc w:val="center"/>
    </w:pPr>
    <w:r>
      <w:fldChar w:fldCharType="begin"/>
    </w:r>
    <w:r>
      <w:instrText xml:space="preserve"> PAGE   \* MERGEFORMAT </w:instrText>
    </w:r>
    <w:r>
      <w:fldChar w:fldCharType="separate"/>
    </w:r>
    <w:r w:rsidR="00F30762">
      <w:rPr>
        <w:noProof/>
      </w:rPr>
      <w:t>1</w:t>
    </w:r>
    <w:r>
      <w:rPr>
        <w:noProof/>
      </w:rPr>
      <w:fldChar w:fldCharType="end"/>
    </w:r>
  </w:p>
  <w:p w:rsidR="00341311" w:rsidRDefault="003413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11" w:rsidRDefault="00341311">
    <w:pPr>
      <w:pStyle w:val="Footer"/>
      <w:jc w:val="center"/>
    </w:pPr>
    <w:r>
      <w:fldChar w:fldCharType="begin"/>
    </w:r>
    <w:r>
      <w:instrText xml:space="preserve"> PAGE   \* MERGEFORMAT </w:instrText>
    </w:r>
    <w:r>
      <w:fldChar w:fldCharType="separate"/>
    </w:r>
    <w:r w:rsidR="00F30762">
      <w:rPr>
        <w:noProof/>
      </w:rPr>
      <w:t>3</w:t>
    </w:r>
    <w:r>
      <w:rPr>
        <w:noProof/>
      </w:rPr>
      <w:fldChar w:fldCharType="end"/>
    </w:r>
  </w:p>
  <w:p w:rsidR="00341311" w:rsidRDefault="00341311">
    <w:pPr>
      <w:spacing w:line="24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7D4" w:rsidRDefault="003347D4" w:rsidP="00D50D1E">
      <w:r>
        <w:separator/>
      </w:r>
    </w:p>
  </w:footnote>
  <w:footnote w:type="continuationSeparator" w:id="0">
    <w:p w:rsidR="003347D4" w:rsidRDefault="003347D4" w:rsidP="00D50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D1E"/>
    <w:rsid w:val="003347D4"/>
    <w:rsid w:val="00341311"/>
    <w:rsid w:val="00B3195C"/>
    <w:rsid w:val="00D119AF"/>
    <w:rsid w:val="00D50D1E"/>
    <w:rsid w:val="00F3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119AF"/>
    <w:pPr>
      <w:tabs>
        <w:tab w:val="center" w:pos="4680"/>
        <w:tab w:val="right" w:pos="9360"/>
      </w:tabs>
    </w:pPr>
  </w:style>
  <w:style w:type="character" w:customStyle="1" w:styleId="HeaderChar">
    <w:name w:val="Header Char"/>
    <w:basedOn w:val="DefaultParagraphFont"/>
    <w:link w:val="Header"/>
    <w:uiPriority w:val="99"/>
    <w:rsid w:val="00D119AF"/>
    <w:rPr>
      <w:rFonts w:ascii="Times New Roman" w:hAnsi="Times New Roman" w:cs="Times New Roman"/>
      <w:sz w:val="24"/>
      <w:szCs w:val="24"/>
    </w:rPr>
  </w:style>
  <w:style w:type="paragraph" w:styleId="Footer">
    <w:name w:val="footer"/>
    <w:basedOn w:val="Normal"/>
    <w:link w:val="FooterChar"/>
    <w:uiPriority w:val="99"/>
    <w:unhideWhenUsed/>
    <w:rsid w:val="00D119AF"/>
    <w:pPr>
      <w:tabs>
        <w:tab w:val="center" w:pos="4680"/>
        <w:tab w:val="right" w:pos="9360"/>
      </w:tabs>
    </w:pPr>
  </w:style>
  <w:style w:type="character" w:customStyle="1" w:styleId="FooterChar">
    <w:name w:val="Footer Char"/>
    <w:basedOn w:val="DefaultParagraphFont"/>
    <w:link w:val="Footer"/>
    <w:uiPriority w:val="99"/>
    <w:rsid w:val="00D119A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119AF"/>
    <w:pPr>
      <w:tabs>
        <w:tab w:val="center" w:pos="4680"/>
        <w:tab w:val="right" w:pos="9360"/>
      </w:tabs>
    </w:pPr>
  </w:style>
  <w:style w:type="character" w:customStyle="1" w:styleId="HeaderChar">
    <w:name w:val="Header Char"/>
    <w:basedOn w:val="DefaultParagraphFont"/>
    <w:link w:val="Header"/>
    <w:uiPriority w:val="99"/>
    <w:rsid w:val="00D119AF"/>
    <w:rPr>
      <w:rFonts w:ascii="Times New Roman" w:hAnsi="Times New Roman" w:cs="Times New Roman"/>
      <w:sz w:val="24"/>
      <w:szCs w:val="24"/>
    </w:rPr>
  </w:style>
  <w:style w:type="paragraph" w:styleId="Footer">
    <w:name w:val="footer"/>
    <w:basedOn w:val="Normal"/>
    <w:link w:val="FooterChar"/>
    <w:uiPriority w:val="99"/>
    <w:unhideWhenUsed/>
    <w:rsid w:val="00D119AF"/>
    <w:pPr>
      <w:tabs>
        <w:tab w:val="center" w:pos="4680"/>
        <w:tab w:val="right" w:pos="9360"/>
      </w:tabs>
    </w:pPr>
  </w:style>
  <w:style w:type="character" w:customStyle="1" w:styleId="FooterChar">
    <w:name w:val="Footer Char"/>
    <w:basedOn w:val="DefaultParagraphFont"/>
    <w:link w:val="Footer"/>
    <w:uiPriority w:val="99"/>
    <w:rsid w:val="00D119A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District Court District of Kansas</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Leininger</dc:creator>
  <cp:lastModifiedBy>Michael Dreiling</cp:lastModifiedBy>
  <cp:revision>2</cp:revision>
  <dcterms:created xsi:type="dcterms:W3CDTF">2015-03-06T22:08:00Z</dcterms:created>
  <dcterms:modified xsi:type="dcterms:W3CDTF">2015-03-06T22:08:00Z</dcterms:modified>
</cp:coreProperties>
</file>